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D648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both"/>
        <w:textAlignment w:val="baseline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  <w:t>附件1</w:t>
      </w:r>
    </w:p>
    <w:p w14:paraId="2BC2A70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both"/>
        <w:textAlignment w:val="baseline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</w:pPr>
    </w:p>
    <w:p w14:paraId="1146682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spacing w:val="11"/>
          <w:kern w:val="0"/>
          <w:sz w:val="42"/>
          <w:szCs w:val="42"/>
          <w:lang w:val="en-US" w:eastAsia="zh-CN" w:bidi="ar-SA"/>
        </w:rPr>
        <w:t>“产教融合、校企合作”典型案例撰写要求</w:t>
      </w:r>
    </w:p>
    <w:p w14:paraId="341BE71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710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27"/>
          <w:kern w:val="0"/>
          <w:sz w:val="30"/>
          <w:szCs w:val="30"/>
          <w:lang w:val="en-US" w:eastAsia="zh-CN" w:bidi="ar-SA"/>
        </w:rPr>
      </w:pPr>
    </w:p>
    <w:p w14:paraId="490C3CE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748" w:firstLineChars="200"/>
        <w:jc w:val="left"/>
        <w:textAlignment w:val="baseline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27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27"/>
          <w:kern w:val="0"/>
          <w:sz w:val="32"/>
          <w:szCs w:val="32"/>
          <w:lang w:val="en-US" w:eastAsia="zh-CN" w:bidi="ar-SA"/>
        </w:rPr>
        <w:t>—、撰写要求</w:t>
      </w:r>
    </w:p>
    <w:p w14:paraId="160D5F4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3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案例标题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简洁明了、切中主题，一般</w:t>
      </w: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不超过20字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。</w:t>
      </w:r>
    </w:p>
    <w:p w14:paraId="14F5C77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3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案例正文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要用事实和数据说话，资料详实、事实鲜活、逻辑清晰、文字流畅。主要框架应当包括：</w:t>
      </w: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一是背景，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主要描述案例的背景情况，把事情的来龙去脉讲清楚。</w:t>
      </w: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二是主要做法，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围绕组织领导、政策支持、机制创新等，讲清楚采取的主要举措。</w:t>
      </w: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三是取得的成效，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客观描述以上举措取得的实际效果及影响。</w:t>
      </w: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四是经验启示，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从理论和实践等方面总结经验与启示。案例正文总篇幅控制在2000字。</w:t>
      </w:r>
    </w:p>
    <w:p w14:paraId="34B8557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748" w:firstLineChars="200"/>
        <w:jc w:val="left"/>
        <w:textAlignment w:val="baseline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27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27"/>
          <w:kern w:val="0"/>
          <w:sz w:val="32"/>
          <w:szCs w:val="32"/>
          <w:lang w:val="en-US" w:eastAsia="zh-CN" w:bidi="ar-SA"/>
        </w:rPr>
        <w:t>二、其他要求</w:t>
      </w:r>
    </w:p>
    <w:p w14:paraId="37FFAF3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32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1.建议根据案例需要附图，每个案例</w:t>
      </w: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不超过5张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图片。图片要求清晰度较高，采用jpg、png等常用格式，请确保案例使用的图片具有合法授权。</w:t>
      </w:r>
    </w:p>
    <w:p w14:paraId="404856BA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4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2.字体要求：</w:t>
      </w:r>
    </w:p>
    <w:p w14:paraId="660FD58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2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标题：采用“二号方正小标宋简体”，不加粗。</w:t>
      </w:r>
    </w:p>
    <w:p w14:paraId="03A69E5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2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-6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正文：除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-6"/>
          <w:kern w:val="0"/>
          <w:sz w:val="30"/>
          <w:szCs w:val="30"/>
          <w:lang w:val="en-US" w:eastAsia="zh-CN" w:bidi="ar-SA"/>
        </w:rPr>
        <w:t>文中标题外，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-6"/>
          <w:kern w:val="0"/>
          <w:sz w:val="30"/>
          <w:szCs w:val="30"/>
          <w:lang w:val="en-US" w:eastAsia="zh-CN" w:bidi="ar-SA"/>
        </w:rPr>
        <w:t>一般用“三号仿宋GB_2312”，不加粗。</w:t>
      </w:r>
    </w:p>
    <w:p w14:paraId="20491B7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2" w:firstLineChars="200"/>
        <w:jc w:val="left"/>
        <w:textAlignment w:val="baseline"/>
        <w:rPr>
          <w:rFonts w:hint="default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行间距：固定值26磅。</w:t>
      </w:r>
    </w:p>
    <w:p w14:paraId="4ACBB06A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2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层次结构：</w:t>
      </w:r>
    </w:p>
    <w:p w14:paraId="0326D0A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2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一级标题：用“一、二、三”，黑体，不加粗。</w:t>
      </w:r>
    </w:p>
    <w:p w14:paraId="1DBC7BE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2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-11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二级标题：用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-11"/>
          <w:kern w:val="0"/>
          <w:sz w:val="30"/>
          <w:szCs w:val="30"/>
          <w:lang w:val="en-US" w:eastAsia="zh-CN" w:bidi="ar-SA"/>
        </w:rPr>
        <w:t>“（一）（二）（三）”，楷体GB_2312，加粗。</w:t>
      </w:r>
    </w:p>
    <w:p w14:paraId="2EA2832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2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三级标题：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用“1.2.3.”，仿宋GB_2312，不加粗。</w:t>
      </w:r>
    </w:p>
    <w:p w14:paraId="6EB4397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632" w:firstLineChars="200"/>
        <w:jc w:val="left"/>
        <w:textAlignment w:val="baseline"/>
        <w:rPr>
          <w:spacing w:val="-11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8"/>
          <w:kern w:val="0"/>
          <w:sz w:val="30"/>
          <w:szCs w:val="30"/>
          <w:lang w:val="en-US" w:eastAsia="zh-CN" w:bidi="ar-SA"/>
        </w:rPr>
        <w:t>四级标题：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-6"/>
          <w:kern w:val="0"/>
          <w:sz w:val="30"/>
          <w:szCs w:val="30"/>
          <w:lang w:val="en-US" w:eastAsia="zh-CN" w:bidi="ar-SA"/>
        </w:rPr>
        <w:t>用“（1）（2）（3）”，仿宋GB_2312，不加粗。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B31047-F72D-4EC2-9825-74B1E5C40F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0385FF5-8B3A-4FED-875A-7499BFAE484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EC0F0AF-65E7-4181-BEFC-3490C0F4C76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2F19948-1BF1-4340-8D33-C3AF8BEB4EA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0EFF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487F81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487F81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11213"/>
    <w:rsid w:val="27AC4005"/>
    <w:rsid w:val="45A2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487</Characters>
  <Lines>0</Lines>
  <Paragraphs>0</Paragraphs>
  <TotalTime>0</TotalTime>
  <ScaleCrop>false</ScaleCrop>
  <LinksUpToDate>false</LinksUpToDate>
  <CharactersWithSpaces>488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2026-09-30T02:24:00Z</dcterms:created>
  <dc:creator>86158</dc:creator>
  <cp:lastModifiedBy>韩苗苗</cp:lastModifiedBy>
  <dcterms:modified xsi:type="dcterms:W3CDTF">2026-09-30T02:37:41Z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eyJoZGlkIjoiYjIzZGY1NjU2OWJmNzcyMDNhNjcwMDI1MTRmNzdiNWUiLCJ1c2VySWQiOiI3NTMyODk4NTgifQ==</vt:lpwstr>
  </property>
  <property fmtid="{D5CDD505-2E9C-101B-9397-08002B2CF9AE}" pid="4" name="ICV">
    <vt:lpwstr>2E4B9E408A6A4EFC956987819668BA13_12</vt:lpwstr>
  </property>
</Properties>
</file>